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800"/>
        <w:rPr>
          <w:rFonts w:hint="eastAsia" w:ascii="宋体" w:hAnsi="宋体" w:eastAsia="宋体"/>
          <w:b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sz w:val="24"/>
          <w:szCs w:val="24"/>
          <w:lang w:eastAsia="zh-CN"/>
        </w:rPr>
        <w:t>第一周计划作业评析</w:t>
      </w:r>
    </w:p>
    <w:p>
      <w:pPr>
        <w:ind w:firstLine="964" w:firstLineChars="400"/>
        <w:rPr>
          <w:rFonts w:ascii="宋体" w:hAnsi="宋体" w:eastAsia="宋体"/>
          <w:b/>
          <w:sz w:val="24"/>
          <w:szCs w:val="24"/>
        </w:rPr>
      </w:pP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一、选择</w:t>
      </w:r>
      <w:bookmarkStart w:id="0" w:name="_GoBack"/>
      <w:bookmarkEnd w:id="0"/>
      <w:r>
        <w:rPr>
          <w:rFonts w:hint="eastAsia" w:ascii="宋体" w:hAnsi="宋体" w:eastAsia="宋体"/>
          <w:b/>
          <w:sz w:val="24"/>
          <w:szCs w:val="24"/>
        </w:rPr>
        <w:t>题答案（4分）：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解析：“纪要”不是计划类文种。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2．D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解析：“计划”的标题不能省略“事由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3．C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解析：这句话体现了计划的预见性特征。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4．B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解析：落款包括单位名称和日期。</w:t>
      </w:r>
    </w:p>
    <w:p>
      <w:pPr>
        <w:spacing w:line="288" w:lineRule="auto"/>
        <w:rPr>
          <w:rFonts w:ascii="宋体" w:hAnsi="宋体" w:eastAsia="宋体"/>
          <w:bCs/>
          <w:sz w:val="24"/>
          <w:szCs w:val="24"/>
        </w:rPr>
      </w:pP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二、改病句（6分）：</w:t>
      </w:r>
      <w:r>
        <w:rPr>
          <w:rFonts w:hint="eastAsia" w:ascii="宋体" w:hAnsi="宋体" w:eastAsia="宋体"/>
          <w:bCs/>
          <w:sz w:val="24"/>
          <w:szCs w:val="24"/>
        </w:rPr>
        <w:t>（可参考答案给出的正确句子，实际回答通顺合理即可）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1．通过集训，全体政治干部的能力素质有了进一步的提高。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解析：原句用“使”则缺少主语，把“使”去掉。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2．主要领导干部要善于组织指挥平时、战时勤务保障。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解析：原句语序不当。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3．他们加强了对团员青年的思想教育。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解析：原句种属概念并列，“团员”是“青年”的一部分，不能并列。 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4．进一步整顿部队秩序，堵塞漏洞，杜绝安全隐患。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解析：原句词语搭配不当，不能说“堵塞”“隐患”。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5．各级财务部门要以这些先进单位和个人为榜样，加强经济管理，全力做好新时期的财务工作。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解析：原句前后句语气不当，前句“要……”是坚定果断的祈使语气，后句的“尽量”则不够坚决。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6．党委委员经过讨论，一致表示坚决拥护党委决定。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解析：公文语言要求庄重、平实，忌华丽的文学色彩语言。</w:t>
      </w:r>
    </w:p>
    <w:p>
      <w:pPr>
        <w:spacing w:line="288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三、</w:t>
      </w:r>
      <w:r>
        <w:rPr>
          <w:rFonts w:hint="eastAsia" w:ascii="宋体" w:hAnsi="宋体" w:eastAsia="宋体"/>
          <w:b/>
          <w:bCs/>
          <w:sz w:val="24"/>
          <w:szCs w:val="24"/>
        </w:rPr>
        <w:t>写作题评析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存在的主要问题：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一、标题：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（一）无标题。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（二）标题使用书名号，如：《＊*学习计划》（错误，去掉书名号）。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（三）计划类文书文种错误，列举如下：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大学生学习计划规划书（错误，计划和规划都是计划类文书，不能并列。）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2.学习计划安排（错误，计划和安排都是计划类文书，不能并列。）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2020-2021年学习规划（错误，规划一般为3-5年。）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</w:t>
      </w:r>
      <w:r>
        <w:rPr>
          <w:rFonts w:hint="eastAsia" w:ascii="宋体" w:hAnsi="宋体" w:eastAsia="宋体"/>
          <w:sz w:val="24"/>
          <w:szCs w:val="24"/>
        </w:rPr>
        <w:t>**级******专业一班***大学生活后期学习计划（错误，标题句字数原则上不超过20个字，个人计划不用在标题写详细的专业班级等信息。）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5.大连海事大学2020-2021大学生涯学习规划（错误：个人计划不能扩大到整个学校。）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二、正文的结构：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（一）层次不分明，主体部分不分段。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（二）序号层级注意：应为  一、（一）1</w:t>
      </w:r>
      <w:r>
        <w:rPr>
          <w:rFonts w:ascii="宋体" w:hAnsi="宋体" w:eastAsia="宋体"/>
          <w:sz w:val="24"/>
          <w:szCs w:val="24"/>
        </w:rPr>
        <w:t>.(1)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或者为  第一，……  第二，……  第三，……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首先，……  其次，……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最后，……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（三）段落层次划分：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可以按照不同的学习内容采取分块式的结构，如“英语学习-法律知识学习-计算机学习”等，也可以按照“目标-措施-实施步骤”等层次划分，也可按照不同阶段划分层次，如“大三下学期-大四上学期-大四下学期”等。</w:t>
      </w:r>
    </w:p>
    <w:p>
      <w:pPr>
        <w:spacing w:line="288" w:lineRule="auto"/>
        <w:ind w:firstLine="48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三、落款：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（一）无落款。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（二）先署名，后写日期，写两行，署名在上，日期在下，不要写在一行或写反。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（三）日期应为 *年*月*日，而不是 2020.3.3。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（四）日期后不要写星期几。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四、病句和错别字：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考取有效证书。  （表述不准确，有效证书，还有无效证书吗？）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消除挂科学科对毕业的阻碍。（表述不准确，挂科是学生自己造成的。）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为今后的职业发展打好准备。（搭配不当）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以上仅列举几例，同学们可自己检查文章中的语句错误。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59D"/>
    <w:rsid w:val="000170A4"/>
    <w:rsid w:val="00077FD2"/>
    <w:rsid w:val="000F6D69"/>
    <w:rsid w:val="0011046B"/>
    <w:rsid w:val="001527C6"/>
    <w:rsid w:val="001D581E"/>
    <w:rsid w:val="0025216E"/>
    <w:rsid w:val="00256A94"/>
    <w:rsid w:val="003A1204"/>
    <w:rsid w:val="003D4B7A"/>
    <w:rsid w:val="00463819"/>
    <w:rsid w:val="004A5878"/>
    <w:rsid w:val="00602E17"/>
    <w:rsid w:val="006C1DAE"/>
    <w:rsid w:val="007032CC"/>
    <w:rsid w:val="00850D03"/>
    <w:rsid w:val="0086367D"/>
    <w:rsid w:val="00993112"/>
    <w:rsid w:val="00B72F07"/>
    <w:rsid w:val="00CA1D2A"/>
    <w:rsid w:val="00D0479E"/>
    <w:rsid w:val="00D61028"/>
    <w:rsid w:val="00D6159D"/>
    <w:rsid w:val="00D63904"/>
    <w:rsid w:val="00E30FA5"/>
    <w:rsid w:val="00E80461"/>
    <w:rsid w:val="00ED2F7E"/>
    <w:rsid w:val="00F54B28"/>
    <w:rsid w:val="2FAD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219</Words>
  <Characters>1249</Characters>
  <Lines>10</Lines>
  <Paragraphs>2</Paragraphs>
  <TotalTime>9</TotalTime>
  <ScaleCrop>false</ScaleCrop>
  <LinksUpToDate>false</LinksUpToDate>
  <CharactersWithSpaces>1466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2020-03-07T03:35:00Z</dcterms:created>
  <dc:creator>liangna</dc:creator>
  <cp:lastModifiedBy>gaoxuefeng</cp:lastModifiedBy>
  <cp:lastPrinted>2020-03-04T01:52:00Z</cp:lastPrinted>
  <dcterms:modified xsi:type="dcterms:W3CDTF">2020-03-25T07:31:04Z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